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B2" w:rsidRDefault="007754B2">
      <w:pPr>
        <w:rPr>
          <w:sz w:val="2"/>
          <w:szCs w:val="2"/>
        </w:rPr>
      </w:pPr>
    </w:p>
    <w:p w:rsidR="007754B2" w:rsidRDefault="005C1FB6" w:rsidP="005C1FB6">
      <w:pPr>
        <w:pStyle w:val="50"/>
        <w:shd w:val="clear" w:color="auto" w:fill="auto"/>
        <w:spacing w:before="0" w:after="1432" w:line="280" w:lineRule="exact"/>
      </w:pPr>
      <w:r>
        <w:t xml:space="preserve">                                                     </w:t>
      </w:r>
      <w:r w:rsidR="00AF7FF3">
        <w:t>ЗАЯВКА</w:t>
      </w:r>
    </w:p>
    <w:p w:rsidR="007754B2" w:rsidRDefault="00AF7FF3">
      <w:pPr>
        <w:pStyle w:val="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480" w:lineRule="exact"/>
      </w:pPr>
      <w:r>
        <w:t>Район</w:t>
      </w:r>
      <w:r w:rsidR="00C55593">
        <w:t xml:space="preserve">: </w:t>
      </w:r>
      <w:r w:rsidR="00C55593">
        <w:rPr>
          <w:u w:val="single"/>
        </w:rPr>
        <w:t>Кировский</w:t>
      </w:r>
    </w:p>
    <w:p w:rsidR="007754B2" w:rsidRDefault="00AF7FF3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 w:line="480" w:lineRule="exact"/>
      </w:pPr>
      <w:r>
        <w:t>Ф.И.О. участника полностью</w:t>
      </w:r>
      <w:r w:rsidR="00C55593">
        <w:t xml:space="preserve">: </w:t>
      </w:r>
      <w:proofErr w:type="spellStart"/>
      <w:r w:rsidR="00C55593">
        <w:rPr>
          <w:u w:val="single"/>
        </w:rPr>
        <w:t>Саляхова</w:t>
      </w:r>
      <w:proofErr w:type="spellEnd"/>
      <w:r w:rsidR="00C55593">
        <w:rPr>
          <w:u w:val="single"/>
        </w:rPr>
        <w:t xml:space="preserve"> Диана Игоревна</w:t>
      </w:r>
    </w:p>
    <w:p w:rsidR="007754B2" w:rsidRDefault="00AF7FF3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 w:line="480" w:lineRule="exact"/>
      </w:pPr>
      <w:r>
        <w:t>Учреждение образования</w:t>
      </w:r>
      <w:r w:rsidR="00C55593">
        <w:t xml:space="preserve">: </w:t>
      </w:r>
      <w:r w:rsidR="00C55593">
        <w:rPr>
          <w:u w:val="single"/>
        </w:rPr>
        <w:t>МБДОУ «Детский сад № 83</w:t>
      </w:r>
      <w:r w:rsidR="005C1FB6">
        <w:rPr>
          <w:u w:val="single"/>
        </w:rPr>
        <w:t xml:space="preserve"> комбинированного вида</w:t>
      </w:r>
      <w:r w:rsidR="00C55593">
        <w:rPr>
          <w:u w:val="single"/>
        </w:rPr>
        <w:t>»</w:t>
      </w:r>
    </w:p>
    <w:p w:rsidR="007754B2" w:rsidRDefault="00AF7FF3" w:rsidP="00C55593">
      <w:pPr>
        <w:pStyle w:val="20"/>
        <w:shd w:val="clear" w:color="auto" w:fill="auto"/>
        <w:spacing w:before="0" w:after="0" w:line="485" w:lineRule="exact"/>
        <w:jc w:val="left"/>
      </w:pPr>
      <w:r>
        <w:t>Номинация</w:t>
      </w:r>
      <w:r w:rsidR="00C55593">
        <w:t>: «</w:t>
      </w:r>
      <w:r w:rsidR="00C55593" w:rsidRPr="00C55593">
        <w:rPr>
          <w:u w:val="single"/>
        </w:rPr>
        <w:t>Лучший электронный образовательный ресурс для дошкольников»</w:t>
      </w:r>
    </w:p>
    <w:p w:rsidR="007754B2" w:rsidRPr="005C1FB6" w:rsidRDefault="00AF7FF3">
      <w:pPr>
        <w:pStyle w:val="20"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0" w:line="480" w:lineRule="exact"/>
        <w:rPr>
          <w:u w:val="single"/>
        </w:rPr>
      </w:pPr>
      <w:r>
        <w:t>Название работы</w:t>
      </w:r>
      <w:r w:rsidR="00C55593">
        <w:t xml:space="preserve">: </w:t>
      </w:r>
      <w:r w:rsidR="00C55593" w:rsidRPr="005C1FB6">
        <w:rPr>
          <w:u w:val="single"/>
        </w:rPr>
        <w:t>«Веселый счет»</w:t>
      </w:r>
    </w:p>
    <w:p w:rsidR="00C55593" w:rsidRDefault="00C55593" w:rsidP="00C55593">
      <w:pPr>
        <w:pStyle w:val="20"/>
        <w:numPr>
          <w:ilvl w:val="0"/>
          <w:numId w:val="5"/>
        </w:numPr>
        <w:shd w:val="clear" w:color="auto" w:fill="auto"/>
        <w:spacing w:before="0" w:after="0" w:line="480" w:lineRule="exact"/>
      </w:pPr>
      <w:r>
        <w:t>Описание работы:</w:t>
      </w:r>
    </w:p>
    <w:p w:rsidR="009A52CC" w:rsidRDefault="005C1FB6" w:rsidP="009A52C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</w:rPr>
        <w:t xml:space="preserve">      </w:t>
      </w:r>
      <w:r w:rsidR="00A738B9" w:rsidRPr="005C1FB6">
        <w:rPr>
          <w:color w:val="000000"/>
          <w:sz w:val="28"/>
          <w:szCs w:val="28"/>
        </w:rPr>
        <w:t xml:space="preserve"> </w:t>
      </w:r>
      <w:r w:rsidRPr="005C1FB6">
        <w:rPr>
          <w:color w:val="000000"/>
          <w:sz w:val="28"/>
          <w:szCs w:val="28"/>
          <w:lang w:bidi="ru-RU"/>
        </w:rPr>
        <w:t xml:space="preserve">Электронная презентация – это очень эффективный способ обучать </w:t>
      </w:r>
      <w:r>
        <w:rPr>
          <w:color w:val="000000"/>
          <w:sz w:val="28"/>
          <w:szCs w:val="28"/>
          <w:lang w:bidi="ru-RU"/>
        </w:rPr>
        <w:t>дошкольника</w:t>
      </w:r>
      <w:r w:rsidRPr="005C1FB6">
        <w:rPr>
          <w:color w:val="000000"/>
          <w:sz w:val="28"/>
          <w:szCs w:val="28"/>
          <w:lang w:bidi="ru-RU"/>
        </w:rPr>
        <w:t>, предоставлять ему в яркой форме новую информацию об окружающем мире. Благодаря насыщенности и красивой подаче информация усваивается в разы лучше чем, если проводит однообразные заня</w:t>
      </w:r>
      <w:r w:rsidR="009A52CC">
        <w:rPr>
          <w:color w:val="000000"/>
          <w:sz w:val="28"/>
          <w:szCs w:val="28"/>
          <w:lang w:bidi="ru-RU"/>
        </w:rPr>
        <w:t>тия в детском саду.</w:t>
      </w:r>
    </w:p>
    <w:p w:rsidR="005C1FB6" w:rsidRPr="009A52CC" w:rsidRDefault="005C1FB6" w:rsidP="009A52CC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Использовать развивающие презентации в своей работе с дошкольниками я начала в 2010 году.</w:t>
      </w:r>
      <w:r w:rsidR="009A52CC">
        <w:rPr>
          <w:color w:val="000000"/>
          <w:sz w:val="28"/>
          <w:szCs w:val="28"/>
          <w:lang w:bidi="ru-RU"/>
        </w:rPr>
        <w:t xml:space="preserve"> Сегодня мною разработаны циклы презентаций по темам: «Веселый счет» (развитие математических навыков), «Веселая азбука» (обучение грамоте), «Развиваем логику», «</w:t>
      </w:r>
      <w:proofErr w:type="spellStart"/>
      <w:r w:rsidR="009A52CC">
        <w:rPr>
          <w:color w:val="000000"/>
          <w:sz w:val="28"/>
          <w:szCs w:val="28"/>
          <w:lang w:bidi="ru-RU"/>
        </w:rPr>
        <w:t>Эко-школа</w:t>
      </w:r>
      <w:proofErr w:type="spellEnd"/>
      <w:r w:rsidR="009A52CC">
        <w:rPr>
          <w:color w:val="000000"/>
          <w:sz w:val="28"/>
          <w:szCs w:val="28"/>
          <w:lang w:bidi="ru-RU"/>
        </w:rPr>
        <w:t xml:space="preserve">» (экологическое развитие дошкольников). В 2011 году </w:t>
      </w:r>
      <w:r w:rsidR="009A52CC">
        <w:rPr>
          <w:bCs/>
          <w:sz w:val="28"/>
          <w:szCs w:val="28"/>
        </w:rPr>
        <w:t>выпустила а</w:t>
      </w:r>
      <w:r w:rsidR="009A52CC" w:rsidRPr="009A52CC">
        <w:rPr>
          <w:bCs/>
          <w:sz w:val="28"/>
          <w:szCs w:val="28"/>
        </w:rPr>
        <w:t>вторский сборник «Дошкольник в мире презентаций»</w:t>
      </w:r>
      <w:r w:rsidR="009A52CC">
        <w:rPr>
          <w:bCs/>
          <w:sz w:val="28"/>
          <w:szCs w:val="28"/>
        </w:rPr>
        <w:t xml:space="preserve">. </w:t>
      </w:r>
    </w:p>
    <w:p w:rsidR="00C55593" w:rsidRPr="005C1FB6" w:rsidRDefault="00C55593" w:rsidP="00C55593">
      <w:pPr>
        <w:pStyle w:val="20"/>
        <w:shd w:val="clear" w:color="auto" w:fill="auto"/>
        <w:spacing w:before="0" w:after="0" w:line="480" w:lineRule="exact"/>
      </w:pPr>
    </w:p>
    <w:p w:rsidR="007754B2" w:rsidRDefault="007754B2" w:rsidP="00C55593">
      <w:pPr>
        <w:pStyle w:val="20"/>
        <w:shd w:val="clear" w:color="auto" w:fill="auto"/>
        <w:spacing w:before="0" w:after="0" w:line="480" w:lineRule="exact"/>
      </w:pPr>
    </w:p>
    <w:sectPr w:rsidR="007754B2" w:rsidSect="007754B2">
      <w:headerReference w:type="default" r:id="rId7"/>
      <w:pgSz w:w="11900" w:h="16840"/>
      <w:pgMar w:top="2204" w:right="613" w:bottom="2204" w:left="19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F3" w:rsidRDefault="00AF7FF3" w:rsidP="007754B2">
      <w:r>
        <w:separator/>
      </w:r>
    </w:p>
  </w:endnote>
  <w:endnote w:type="continuationSeparator" w:id="0">
    <w:p w:rsidR="00AF7FF3" w:rsidRDefault="00AF7FF3" w:rsidP="00775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F3" w:rsidRDefault="00AF7FF3"/>
  </w:footnote>
  <w:footnote w:type="continuationSeparator" w:id="0">
    <w:p w:rsidR="00AF7FF3" w:rsidRDefault="00AF7F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B2" w:rsidRDefault="007754B2">
    <w:pPr>
      <w:rPr>
        <w:sz w:val="2"/>
        <w:szCs w:val="2"/>
      </w:rPr>
    </w:pPr>
    <w:r w:rsidRPr="007754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4.9pt;margin-top:62.9pt;width:79.2pt;height:12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54B2" w:rsidRDefault="00AF7FF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50F"/>
    <w:multiLevelType w:val="multilevel"/>
    <w:tmpl w:val="1370098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B71FD4"/>
    <w:multiLevelType w:val="multilevel"/>
    <w:tmpl w:val="7794E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233429"/>
    <w:multiLevelType w:val="multilevel"/>
    <w:tmpl w:val="7F16E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F12D0D"/>
    <w:multiLevelType w:val="multilevel"/>
    <w:tmpl w:val="496AD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621D96"/>
    <w:multiLevelType w:val="multilevel"/>
    <w:tmpl w:val="848C5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754B2"/>
    <w:rsid w:val="002354B4"/>
    <w:rsid w:val="005C1FB6"/>
    <w:rsid w:val="007754B2"/>
    <w:rsid w:val="009A52CC"/>
    <w:rsid w:val="00A738B9"/>
    <w:rsid w:val="00AF7FF3"/>
    <w:rsid w:val="00C5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4B2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54B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75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775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775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7754B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40"/>
      <w:u w:val="none"/>
    </w:rPr>
  </w:style>
  <w:style w:type="character" w:customStyle="1" w:styleId="6Exact0">
    <w:name w:val="Основной текст (6) Exact"/>
    <w:basedOn w:val="6Exact"/>
    <w:rsid w:val="007754B2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775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0ptExact">
    <w:name w:val="Основной текст (2) + 4 pt;Курсив;Интервал 0 pt Exact"/>
    <w:basedOn w:val="2"/>
    <w:rsid w:val="007754B2"/>
    <w:rPr>
      <w:i/>
      <w:iCs/>
      <w:spacing w:val="-10"/>
      <w:sz w:val="8"/>
      <w:szCs w:val="8"/>
    </w:rPr>
  </w:style>
  <w:style w:type="character" w:customStyle="1" w:styleId="2Exact0">
    <w:name w:val="Основной текст (2) Exact"/>
    <w:basedOn w:val="2"/>
    <w:rsid w:val="007754B2"/>
    <w:rPr>
      <w:u w:val="single"/>
    </w:rPr>
  </w:style>
  <w:style w:type="character" w:customStyle="1" w:styleId="5-1ptExact">
    <w:name w:val="Основной текст (5) + Не полужирный;Интервал -1 pt Exact"/>
    <w:basedOn w:val="5"/>
    <w:rsid w:val="007754B2"/>
    <w:rPr>
      <w:b/>
      <w:bCs/>
      <w:spacing w:val="-20"/>
    </w:rPr>
  </w:style>
  <w:style w:type="character" w:customStyle="1" w:styleId="5-1ptExact0">
    <w:name w:val="Основной текст (5) + Не полужирный;Интервал -1 pt Exact"/>
    <w:basedOn w:val="5"/>
    <w:rsid w:val="007754B2"/>
    <w:rPr>
      <w:b/>
      <w:bCs/>
      <w:spacing w:val="-20"/>
    </w:rPr>
  </w:style>
  <w:style w:type="character" w:customStyle="1" w:styleId="5BookmanOldStyle13pt-1ptExact">
    <w:name w:val="Основной текст (5) + Bookman Old Style;13 pt;Не полужирный;Интервал -1 pt Exact"/>
    <w:basedOn w:val="5"/>
    <w:rsid w:val="007754B2"/>
    <w:rPr>
      <w:rFonts w:ascii="Bookman Old Style" w:eastAsia="Bookman Old Style" w:hAnsi="Bookman Old Style" w:cs="Bookman Old Style"/>
      <w:b/>
      <w:bCs/>
      <w:spacing w:val="-30"/>
      <w:sz w:val="26"/>
      <w:szCs w:val="26"/>
    </w:rPr>
  </w:style>
  <w:style w:type="character" w:customStyle="1" w:styleId="5Exact0">
    <w:name w:val="Основной текст (5) + Не полужирный Exact"/>
    <w:basedOn w:val="5"/>
    <w:rsid w:val="007754B2"/>
    <w:rPr>
      <w:b/>
      <w:bCs/>
    </w:rPr>
  </w:style>
  <w:style w:type="character" w:customStyle="1" w:styleId="1">
    <w:name w:val="Заголовок №1_"/>
    <w:basedOn w:val="a0"/>
    <w:link w:val="10"/>
    <w:rsid w:val="00775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75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0pt">
    <w:name w:val="Основной текст (2) + 4 pt;Курсив;Интервал 0 pt"/>
    <w:basedOn w:val="2"/>
    <w:rsid w:val="007754B2"/>
    <w:rPr>
      <w:i/>
      <w:iCs/>
      <w:color w:val="000000"/>
      <w:spacing w:val="-1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7754B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7754B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75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7754B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7754B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7754B2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775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7754B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754B2"/>
    <w:pPr>
      <w:shd w:val="clear" w:color="auto" w:fill="FFFFFF"/>
      <w:spacing w:after="180"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7754B2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7754B2"/>
    <w:pPr>
      <w:shd w:val="clear" w:color="auto" w:fill="FFFFFF"/>
      <w:spacing w:before="72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rsid w:val="007754B2"/>
    <w:pPr>
      <w:shd w:val="clear" w:color="auto" w:fill="FFFFFF"/>
      <w:spacing w:before="240" w:line="0" w:lineRule="atLeast"/>
    </w:pPr>
    <w:rPr>
      <w:rFonts w:ascii="Segoe UI" w:eastAsia="Segoe UI" w:hAnsi="Segoe UI" w:cs="Segoe UI"/>
      <w:spacing w:val="-40"/>
    </w:rPr>
  </w:style>
  <w:style w:type="paragraph" w:customStyle="1" w:styleId="20">
    <w:name w:val="Основной текст (2)"/>
    <w:basedOn w:val="a"/>
    <w:link w:val="2"/>
    <w:rsid w:val="007754B2"/>
    <w:pPr>
      <w:shd w:val="clear" w:color="auto" w:fill="FFFFFF"/>
      <w:spacing w:before="18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754B2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7754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A738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103 от 31.01.19.pdf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103 от 31.01.19.pdf</dc:title>
  <dc:creator>Старший воспитатель</dc:creator>
  <cp:lastModifiedBy>Старший воспитатель</cp:lastModifiedBy>
  <cp:revision>1</cp:revision>
  <dcterms:created xsi:type="dcterms:W3CDTF">2019-02-11T09:00:00Z</dcterms:created>
  <dcterms:modified xsi:type="dcterms:W3CDTF">2019-02-11T10:34:00Z</dcterms:modified>
</cp:coreProperties>
</file>